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AFC0F" w14:textId="77777777" w:rsidR="004312B1" w:rsidRPr="00BC775A" w:rsidRDefault="004312B1" w:rsidP="004312B1">
      <w:pPr>
        <w:jc w:val="center"/>
        <w:rPr>
          <w:b/>
          <w:sz w:val="32"/>
          <w:szCs w:val="32"/>
        </w:rPr>
      </w:pPr>
      <w:r w:rsidRPr="00FE7D9D">
        <w:rPr>
          <w:b/>
          <w:sz w:val="32"/>
          <w:szCs w:val="32"/>
        </w:rPr>
        <w:t>Coache</w:t>
      </w:r>
      <w:bookmarkStart w:id="0" w:name="_GoBack"/>
      <w:bookmarkEnd w:id="0"/>
      <w:r w:rsidRPr="00FE7D9D">
        <w:rPr>
          <w:b/>
          <w:sz w:val="32"/>
          <w:szCs w:val="32"/>
        </w:rPr>
        <w:t>s Code of Conduct</w:t>
      </w:r>
    </w:p>
    <w:p w14:paraId="7954A12A" w14:textId="77777777" w:rsidR="004312B1" w:rsidRDefault="004312B1" w:rsidP="004312B1"/>
    <w:p w14:paraId="3EB7C0AB" w14:textId="77777777" w:rsidR="004312B1" w:rsidRDefault="004312B1" w:rsidP="004312B1">
      <w:pPr>
        <w:rPr>
          <w:sz w:val="28"/>
          <w:szCs w:val="28"/>
        </w:rPr>
      </w:pPr>
    </w:p>
    <w:p w14:paraId="2A673611" w14:textId="77777777" w:rsidR="004312B1" w:rsidRPr="00010CFF" w:rsidRDefault="004312B1" w:rsidP="004312B1">
      <w:r w:rsidRPr="00010CFF">
        <w:t>In a continuing effort to promote safe, healthy and ethical communication, relationships and treatment of all players, each coach or assistant coach must read, accept and submit this expected Code of Conduct before they are eligible to actively coach for FSJ.</w:t>
      </w:r>
    </w:p>
    <w:p w14:paraId="5491EAC3" w14:textId="77777777" w:rsidR="004312B1" w:rsidRPr="00010CFF" w:rsidRDefault="004312B1" w:rsidP="004312B1"/>
    <w:p w14:paraId="7CE82AB4" w14:textId="77777777" w:rsidR="004312B1" w:rsidRPr="00010CFF" w:rsidRDefault="004312B1" w:rsidP="004312B1">
      <w:pPr>
        <w:pStyle w:val="ListParagraph"/>
        <w:numPr>
          <w:ilvl w:val="0"/>
          <w:numId w:val="2"/>
        </w:numPr>
      </w:pPr>
      <w:r w:rsidRPr="00010CFF">
        <w:t>Coaches shall understand the unique power of a coach-athlete relationship. Coaches and all shall not exploit athletes and shall avoid any relationships which could compromise the integrity of the learning and participation process, impair their professional judgment and/or take advantage of a situation for their own personal gain or gratification.</w:t>
      </w:r>
    </w:p>
    <w:p w14:paraId="71BB42DC" w14:textId="77777777" w:rsidR="004312B1" w:rsidRPr="00010CFF" w:rsidRDefault="004312B1" w:rsidP="004312B1">
      <w:pPr>
        <w:pStyle w:val="ListParagraph"/>
        <w:numPr>
          <w:ilvl w:val="0"/>
          <w:numId w:val="2"/>
        </w:numPr>
      </w:pPr>
      <w:r w:rsidRPr="00010CFF">
        <w:t>Coaches must be positive role models. This includes being courteous, respectful and polite to players, parents, other coaches, club directors, event personnel and officials, as well as refraining from the use of inappropriate language.</w:t>
      </w:r>
    </w:p>
    <w:p w14:paraId="3800DB59" w14:textId="77777777" w:rsidR="004312B1" w:rsidRPr="00010CFF" w:rsidRDefault="004312B1" w:rsidP="004312B1">
      <w:pPr>
        <w:pStyle w:val="ListParagraph"/>
        <w:numPr>
          <w:ilvl w:val="0"/>
          <w:numId w:val="2"/>
        </w:numPr>
      </w:pPr>
      <w:r w:rsidRPr="00010CFF">
        <w:t>Coaches will not engage in any physical, verbal or emotional harassment, abusive words or actions, or coercion of athletes.</w:t>
      </w:r>
    </w:p>
    <w:p w14:paraId="13EBAEB1" w14:textId="77777777" w:rsidR="004312B1" w:rsidRPr="00010CFF" w:rsidRDefault="004312B1" w:rsidP="004312B1">
      <w:pPr>
        <w:pStyle w:val="ListParagraph"/>
        <w:numPr>
          <w:ilvl w:val="0"/>
          <w:numId w:val="2"/>
        </w:numPr>
      </w:pPr>
      <w:r w:rsidRPr="00010CFF">
        <w:t>Coaches must understand that all forms of sexual abuse, assault or harassment of an athlete are unethical and illegal even when an athlete invites or consents to such behavior or involvement. Club personnel shall not engage in sexual/romantic relationships with current athletes or other participants over whom there is/was authority.</w:t>
      </w:r>
    </w:p>
    <w:p w14:paraId="5399691B" w14:textId="77777777" w:rsidR="004312B1" w:rsidRPr="00010CFF" w:rsidRDefault="004312B1" w:rsidP="004312B1">
      <w:pPr>
        <w:pStyle w:val="ListParagraph"/>
        <w:numPr>
          <w:ilvl w:val="0"/>
          <w:numId w:val="2"/>
        </w:numPr>
      </w:pPr>
      <w:r w:rsidRPr="00010CFF">
        <w:t>Coaches shall insure that all individuals have met all Delta Region Volleyball Association and USA Volleyball membership requirements prior to participation in any club, team and/or Region/National USA Volleyball activity.</w:t>
      </w:r>
    </w:p>
    <w:p w14:paraId="3F62227A" w14:textId="77777777" w:rsidR="004312B1" w:rsidRPr="00010CFF" w:rsidRDefault="004312B1" w:rsidP="004312B1">
      <w:pPr>
        <w:pStyle w:val="ListParagraph"/>
        <w:numPr>
          <w:ilvl w:val="0"/>
          <w:numId w:val="2"/>
        </w:numPr>
      </w:pPr>
      <w:r w:rsidRPr="00010CFF">
        <w:t>Coaches may not participate in, require another individual to participate in, or condone any act considered to be illegal under federal, state or local laws and/or ordinances.</w:t>
      </w:r>
    </w:p>
    <w:p w14:paraId="32D16ADA" w14:textId="77777777" w:rsidR="004312B1" w:rsidRPr="00010CFF" w:rsidRDefault="004312B1" w:rsidP="004312B1">
      <w:pPr>
        <w:pStyle w:val="ListParagraph"/>
        <w:numPr>
          <w:ilvl w:val="0"/>
          <w:numId w:val="2"/>
        </w:numPr>
      </w:pPr>
      <w:r w:rsidRPr="00010CFF">
        <w:t>Coaches shall strive to educate their athletes and personnel to respect, honor and adhere to the rules of the facility being used during practices, tournaments or events. In this regard, the rules of the facility shall have priority over the rules of the Regional Volleyball Association.</w:t>
      </w:r>
    </w:p>
    <w:p w14:paraId="26FD0071" w14:textId="77777777" w:rsidR="004312B1" w:rsidRPr="00010CFF" w:rsidRDefault="004312B1" w:rsidP="004312B1">
      <w:pPr>
        <w:pStyle w:val="ListParagraph"/>
        <w:numPr>
          <w:ilvl w:val="0"/>
          <w:numId w:val="2"/>
        </w:numPr>
      </w:pPr>
      <w:r w:rsidRPr="00010CFF">
        <w:t>Coaches shall ensure that all activities are suitable for the age, experience and ability of their athletes.</w:t>
      </w:r>
    </w:p>
    <w:p w14:paraId="5306C152" w14:textId="77777777" w:rsidR="004312B1" w:rsidRPr="00010CFF" w:rsidRDefault="004312B1" w:rsidP="004312B1">
      <w:pPr>
        <w:pStyle w:val="ListParagraph"/>
        <w:numPr>
          <w:ilvl w:val="0"/>
          <w:numId w:val="2"/>
        </w:numPr>
      </w:pPr>
      <w:r w:rsidRPr="00010CFF">
        <w:t>Coaches shall seek professional medical advice when making decisions regarding an injured athlete's ability to continue training or playing.</w:t>
      </w:r>
    </w:p>
    <w:p w14:paraId="45335190" w14:textId="77777777" w:rsidR="004312B1" w:rsidRPr="00010CFF" w:rsidRDefault="004312B1" w:rsidP="004312B1">
      <w:pPr>
        <w:pStyle w:val="ListParagraph"/>
        <w:numPr>
          <w:ilvl w:val="0"/>
          <w:numId w:val="2"/>
        </w:numPr>
      </w:pPr>
      <w:r w:rsidRPr="00010CFF">
        <w:t>Coaches shall not supply or condone the use of drugs, alcohol, tobacco, fireworks, ammunition, firearms, knives or any item or material that can be used as a weapon, to any athletes and shall report any athlete using or in the possession of the same.</w:t>
      </w:r>
    </w:p>
    <w:p w14:paraId="5CCCD4EE" w14:textId="77777777" w:rsidR="004312B1" w:rsidRPr="00010CFF" w:rsidRDefault="004312B1" w:rsidP="004312B1">
      <w:pPr>
        <w:pStyle w:val="ListParagraph"/>
        <w:numPr>
          <w:ilvl w:val="0"/>
          <w:numId w:val="2"/>
        </w:numPr>
      </w:pPr>
      <w:r w:rsidRPr="00010CFF">
        <w:t>Coaches shall not allow, encourage, condone or require any behavior that threatens an athlete’s amateur status or USA Volleyball, school and/or collegiate eligibility.</w:t>
      </w:r>
    </w:p>
    <w:p w14:paraId="3911A393" w14:textId="77777777" w:rsidR="004312B1" w:rsidRPr="00010CFF" w:rsidRDefault="004312B1" w:rsidP="004312B1">
      <w:pPr>
        <w:pStyle w:val="ListParagraph"/>
        <w:numPr>
          <w:ilvl w:val="0"/>
          <w:numId w:val="2"/>
        </w:numPr>
      </w:pPr>
      <w:r w:rsidRPr="00010CFF">
        <w:t xml:space="preserve">A head coach, registered chaperone or adult club representative must be present during team-supervised practices and competitions. This individual is responsible for </w:t>
      </w:r>
      <w:r w:rsidRPr="00010CFF">
        <w:lastRenderedPageBreak/>
        <w:t xml:space="preserve">the physical, moral, legal and ethical well-being for each participant during team/club activities. The coach, chaperone or adult representative is not responsible for the athletes’ transportation and travel, but they are responsible for ensuring each athlete is not left unsupervised or left alone at a team/club activity. </w:t>
      </w:r>
    </w:p>
    <w:p w14:paraId="74BD1491" w14:textId="77777777" w:rsidR="004312B1" w:rsidRPr="00010CFF" w:rsidRDefault="004312B1" w:rsidP="004312B1">
      <w:pPr>
        <w:pStyle w:val="ListParagraph"/>
        <w:numPr>
          <w:ilvl w:val="0"/>
          <w:numId w:val="2"/>
        </w:numPr>
      </w:pPr>
      <w:r w:rsidRPr="00010CFF">
        <w:t>Coaches shall maintain all relationships with other club personnel on a professional and confidential basis.</w:t>
      </w:r>
    </w:p>
    <w:p w14:paraId="14CAFA89" w14:textId="77777777" w:rsidR="004312B1" w:rsidRPr="00010CFF" w:rsidRDefault="004312B1" w:rsidP="004312B1">
      <w:pPr>
        <w:pStyle w:val="ListParagraph"/>
        <w:numPr>
          <w:ilvl w:val="0"/>
          <w:numId w:val="2"/>
        </w:numPr>
      </w:pPr>
      <w:r w:rsidRPr="00010CFF">
        <w:t>Coaches shall, while serving in a professional capacity, avoid any drug, tobacco or alcohol use while in the presence of athletes.</w:t>
      </w:r>
    </w:p>
    <w:p w14:paraId="49FA16FC" w14:textId="77777777" w:rsidR="004312B1" w:rsidRPr="00010CFF" w:rsidRDefault="004312B1" w:rsidP="004312B1">
      <w:pPr>
        <w:pStyle w:val="ListParagraph"/>
        <w:numPr>
          <w:ilvl w:val="0"/>
          <w:numId w:val="2"/>
        </w:numPr>
      </w:pPr>
      <w:r w:rsidRPr="00010CFF">
        <w:t>All coaches will immediately report any suspected case of illegal activity, abuse, assault, harassment, or ethical violations of this club personnel code of ethics to the appropriate authorities, including Regional Volleyball Administrators.</w:t>
      </w:r>
    </w:p>
    <w:p w14:paraId="1A50AAC0" w14:textId="77777777" w:rsidR="004312B1" w:rsidRPr="00010CFF" w:rsidRDefault="004312B1" w:rsidP="004312B1"/>
    <w:p w14:paraId="23B33C20" w14:textId="77777777" w:rsidR="004312B1" w:rsidRPr="00010CFF" w:rsidRDefault="004312B1" w:rsidP="004312B1">
      <w:r w:rsidRPr="00010CFF">
        <w:t>Failure to comply with the Coaches Code of Conduct Policy as set forth in this document may result in disciplinary action taken by the BOD. Such discipline may include, but may not be limited to:</w:t>
      </w:r>
    </w:p>
    <w:p w14:paraId="2E167031" w14:textId="77777777" w:rsidR="004312B1" w:rsidRPr="00010CFF" w:rsidRDefault="004312B1" w:rsidP="004312B1">
      <w:pPr>
        <w:pStyle w:val="ListParagraph"/>
        <w:numPr>
          <w:ilvl w:val="0"/>
          <w:numId w:val="1"/>
        </w:numPr>
      </w:pPr>
      <w:r w:rsidRPr="00010CFF">
        <w:t>Warning - admonition against a repeat violation and notice that further violations could result in additional disciplinary action</w:t>
      </w:r>
    </w:p>
    <w:p w14:paraId="2DDAD61A" w14:textId="77777777" w:rsidR="004312B1" w:rsidRPr="00010CFF" w:rsidRDefault="004312B1" w:rsidP="004312B1">
      <w:pPr>
        <w:pStyle w:val="ListParagraph"/>
        <w:numPr>
          <w:ilvl w:val="0"/>
          <w:numId w:val="1"/>
        </w:numPr>
      </w:pPr>
      <w:r w:rsidRPr="00010CFF">
        <w:t>Suspension – removal of eligibility for participation in events, programs, and activities of the FSJ program for a set period of time</w:t>
      </w:r>
    </w:p>
    <w:p w14:paraId="3F54762B" w14:textId="77777777" w:rsidR="004312B1" w:rsidRPr="00010CFF" w:rsidRDefault="004312B1" w:rsidP="004312B1">
      <w:pPr>
        <w:pStyle w:val="ListParagraph"/>
        <w:numPr>
          <w:ilvl w:val="0"/>
          <w:numId w:val="1"/>
        </w:numPr>
      </w:pPr>
      <w:r w:rsidRPr="00010CFF">
        <w:t>Expulsion – removal of eligibility for participation in future FSJ events, programs, and team activities.</w:t>
      </w:r>
    </w:p>
    <w:p w14:paraId="2646177B" w14:textId="77777777" w:rsidR="004312B1" w:rsidRPr="00010CFF" w:rsidRDefault="004312B1" w:rsidP="004312B1">
      <w:pPr>
        <w:pStyle w:val="ListParagraph"/>
        <w:numPr>
          <w:ilvl w:val="0"/>
          <w:numId w:val="1"/>
        </w:numPr>
      </w:pPr>
      <w:r w:rsidRPr="00010CFF">
        <w:t>Recommended lifetime ban of all USA Volleyball activities.</w:t>
      </w:r>
    </w:p>
    <w:p w14:paraId="69FF8493" w14:textId="77777777" w:rsidR="004312B1" w:rsidRPr="00010CFF" w:rsidRDefault="004312B1" w:rsidP="004312B1"/>
    <w:p w14:paraId="0A8DF2C4" w14:textId="77777777" w:rsidR="004312B1" w:rsidRPr="00010CFF" w:rsidRDefault="004312B1" w:rsidP="004312B1"/>
    <w:p w14:paraId="02A70A3F" w14:textId="77777777" w:rsidR="004312B1" w:rsidRPr="00010CFF" w:rsidRDefault="004312B1" w:rsidP="004312B1">
      <w:r w:rsidRPr="00010CFF">
        <w:t>I acknowledge that I have read, understand and agree to abide by the statements in the FSJ Coaches Code of Conduct policy.</w:t>
      </w:r>
    </w:p>
    <w:p w14:paraId="5D40B979" w14:textId="77777777" w:rsidR="004312B1" w:rsidRPr="00010CFF" w:rsidRDefault="004312B1" w:rsidP="004312B1"/>
    <w:p w14:paraId="171845B5" w14:textId="77777777" w:rsidR="004312B1" w:rsidRPr="00010CFF" w:rsidRDefault="004312B1" w:rsidP="004312B1"/>
    <w:p w14:paraId="1936E6B4" w14:textId="77777777" w:rsidR="004312B1" w:rsidRPr="00010CFF" w:rsidRDefault="004312B1" w:rsidP="004312B1">
      <w:r w:rsidRPr="00010CFF">
        <w:t>________________________________</w:t>
      </w:r>
    </w:p>
    <w:p w14:paraId="6A3D58D6" w14:textId="77777777" w:rsidR="004312B1" w:rsidRPr="00010CFF" w:rsidRDefault="004312B1" w:rsidP="004312B1">
      <w:r w:rsidRPr="00010CFF">
        <w:t xml:space="preserve"> Applicant Signature</w:t>
      </w:r>
    </w:p>
    <w:p w14:paraId="4E85F497" w14:textId="77777777" w:rsidR="004312B1" w:rsidRPr="00010CFF" w:rsidRDefault="004312B1" w:rsidP="004312B1"/>
    <w:p w14:paraId="04051F73" w14:textId="77777777" w:rsidR="004312B1" w:rsidRPr="00010CFF" w:rsidRDefault="004312B1" w:rsidP="004312B1">
      <w:r w:rsidRPr="00010CFF">
        <w:t>________________________________</w:t>
      </w:r>
    </w:p>
    <w:p w14:paraId="5394230B" w14:textId="77777777" w:rsidR="004312B1" w:rsidRPr="00010CFF" w:rsidRDefault="004312B1" w:rsidP="004312B1">
      <w:r w:rsidRPr="00010CFF">
        <w:t>Print Name</w:t>
      </w:r>
    </w:p>
    <w:p w14:paraId="75113389" w14:textId="77777777" w:rsidR="004312B1" w:rsidRPr="00010CFF" w:rsidRDefault="004312B1" w:rsidP="004312B1"/>
    <w:p w14:paraId="2FF3071B" w14:textId="77777777" w:rsidR="004312B1" w:rsidRPr="00010CFF" w:rsidRDefault="004312B1" w:rsidP="004312B1">
      <w:r w:rsidRPr="00010CFF">
        <w:t>________________________________</w:t>
      </w:r>
    </w:p>
    <w:p w14:paraId="196465DC" w14:textId="77777777" w:rsidR="004312B1" w:rsidRPr="00010CFF" w:rsidRDefault="004312B1" w:rsidP="004312B1">
      <w:r w:rsidRPr="00010CFF">
        <w:t>Date</w:t>
      </w:r>
    </w:p>
    <w:p w14:paraId="3BA4749A" w14:textId="77777777" w:rsidR="00817CCB" w:rsidRDefault="00817CCB"/>
    <w:sectPr w:rsidR="00817CCB" w:rsidSect="00723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37BD2"/>
    <w:multiLevelType w:val="hybridMultilevel"/>
    <w:tmpl w:val="F3E42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D40B41"/>
    <w:multiLevelType w:val="hybridMultilevel"/>
    <w:tmpl w:val="F906E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2B1"/>
    <w:rsid w:val="004312B1"/>
    <w:rsid w:val="0072348C"/>
    <w:rsid w:val="0081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17439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3874</Characters>
  <Application>Microsoft Macintosh Word</Application>
  <DocSecurity>0</DocSecurity>
  <Lines>32</Lines>
  <Paragraphs>9</Paragraphs>
  <ScaleCrop>false</ScaleCrop>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2016-10-21T23:40:00Z</dcterms:created>
  <dcterms:modified xsi:type="dcterms:W3CDTF">2016-10-21T23:41:00Z</dcterms:modified>
</cp:coreProperties>
</file>